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C" w:rsidRPr="00F30CCB" w:rsidRDefault="004E397B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bookmarkStart w:id="0" w:name="_Toc495486619"/>
      <w:bookmarkStart w:id="1" w:name="_Toc496858913"/>
      <w:bookmarkStart w:id="2" w:name="_Toc499277585"/>
      <w:bookmarkStart w:id="3" w:name="_Toc499277673"/>
      <w:bookmarkStart w:id="4" w:name="_Toc499277782"/>
      <w:bookmarkStart w:id="5" w:name="_Toc499708801"/>
      <w:bookmarkStart w:id="6" w:name="_Toc503355825"/>
      <w:bookmarkStart w:id="7" w:name="_Toc504739120"/>
      <w:bookmarkStart w:id="8" w:name="_Toc509298554"/>
      <w:r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95pt;width:347.45pt;height:68.9pt;z-index:251659264;visibility:visible;mso-wrap-edited:f;mso-position-horizontal:center" filled="t" stroked="t" strokecolor="white">
            <v:imagedata r:id="rId9" o:title="" grayscale="t" bilevel="t"/>
            <w10:wrap type="square"/>
          </v:shape>
          <o:OLEObject Type="Embed" ProgID="Word.Picture.8" ShapeID="_x0000_s1026" DrawAspect="Content" ObjectID="_1583040464" r:id="rId10"/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7C314C" w:rsidRPr="00F30CCB" w:rsidRDefault="007C314C" w:rsidP="007C314C">
      <w:pPr>
        <w:tabs>
          <w:tab w:val="left" w:pos="5520"/>
        </w:tabs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0CCB" w:rsidRPr="00F30CCB" w:rsidTr="0019765B">
        <w:trPr>
          <w:trHeight w:val="11897"/>
        </w:trPr>
        <w:tc>
          <w:tcPr>
            <w:tcW w:w="9571" w:type="dxa"/>
          </w:tcPr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9" w:name="_Toc495486620"/>
            <w:bookmarkStart w:id="10" w:name="_Toc496858914"/>
            <w:bookmarkStart w:id="11" w:name="_Toc499277674"/>
            <w:bookmarkStart w:id="12" w:name="_Toc499277783"/>
            <w:bookmarkStart w:id="13" w:name="_Toc499708802"/>
            <w:bookmarkStart w:id="14" w:name="_Toc503355826"/>
            <w:bookmarkStart w:id="15" w:name="_Toc504739121"/>
            <w:bookmarkStart w:id="16" w:name="_Toc509298555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НАУЧНАЯ БИБЛИОТЕКА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52"/>
                <w:szCs w:val="5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bookmarkStart w:id="17" w:name="_Toc495486621"/>
            <w:bookmarkStart w:id="18" w:name="_Toc496858915"/>
            <w:bookmarkStart w:id="19" w:name="_Toc499277675"/>
            <w:bookmarkStart w:id="20" w:name="_Toc499277784"/>
            <w:bookmarkStart w:id="21" w:name="_Toc499708803"/>
            <w:bookmarkStart w:id="22" w:name="_Toc503355827"/>
            <w:bookmarkStart w:id="23" w:name="_Toc504739122"/>
            <w:bookmarkStart w:id="24" w:name="_Toc509298556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Указатель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F30CCB">
              <w:rPr>
                <w:rFonts w:ascii="Arial" w:eastAsia="Times New Roman" w:hAnsi="Arial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036DBD" w:rsidRPr="00F30CCB" w:rsidRDefault="007C314C" w:rsidP="00036DBD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bookmarkStart w:id="25" w:name="_Toc495486622"/>
            <w:bookmarkStart w:id="26" w:name="_Toc496858916"/>
            <w:bookmarkStart w:id="27" w:name="_Toc499277676"/>
            <w:bookmarkStart w:id="28" w:name="_Toc499277785"/>
            <w:bookmarkStart w:id="29" w:name="_Toc499708804"/>
            <w:bookmarkStart w:id="30" w:name="_Toc503355828"/>
            <w:bookmarkStart w:id="31" w:name="_Toc504739123"/>
            <w:bookmarkStart w:id="32" w:name="_Toc509298557"/>
            <w:r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изданий на электронных носителях</w:t>
            </w:r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, размещенных в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Репозитории</w:t>
            </w:r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proofErr w:type="spellStart"/>
            <w:r w:rsidR="00036DBD" w:rsidRPr="00F30CCB">
              <w:rPr>
                <w:rFonts w:ascii="Arial Narrow" w:eastAsia="Times New Roman" w:hAnsi="Arial Narrow" w:cs="Arial"/>
                <w:b/>
                <w:bCs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DSpace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proofErr w:type="spellEnd"/>
            <w:r w:rsidR="00036DBD" w:rsidRPr="00F30CCB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33" w:name="_Toc495486623"/>
            <w:bookmarkStart w:id="34" w:name="_Toc496858917"/>
            <w:bookmarkStart w:id="35" w:name="_Toc499277677"/>
            <w:bookmarkStart w:id="36" w:name="_Toc499277786"/>
            <w:bookmarkStart w:id="37" w:name="_Toc499708805"/>
            <w:bookmarkStart w:id="38" w:name="_Toc503355829"/>
            <w:bookmarkStart w:id="39" w:name="_Toc504739124"/>
            <w:bookmarkStart w:id="40" w:name="_Toc509298558"/>
            <w:r w:rsidRPr="00F30CCB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  <w:t>И</w:t>
            </w:r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здания, поступившие в фонд библиотеки в </w:t>
            </w:r>
            <w:r w:rsidR="00D82218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ЯНВАРЕ</w:t>
            </w:r>
            <w:r w:rsidR="003819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</w:t>
            </w:r>
            <w:r w:rsidR="004A0B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года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41" w:name="_Toc495486624"/>
            <w:bookmarkStart w:id="42" w:name="_Toc496858918"/>
            <w:bookmarkStart w:id="43" w:name="_Toc499277678"/>
            <w:bookmarkStart w:id="44" w:name="_Toc499277787"/>
            <w:bookmarkStart w:id="45" w:name="_Toc499708806"/>
            <w:bookmarkStart w:id="46" w:name="_Toc503355830"/>
            <w:bookmarkStart w:id="47" w:name="_Toc504739125"/>
            <w:bookmarkStart w:id="48" w:name="_Toc509298559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Составитель: Т. М. </w:t>
            </w:r>
            <w:proofErr w:type="spellStart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Какухова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proofErr w:type="spellEnd"/>
          </w:p>
          <w:p w:rsidR="007C314C" w:rsidRPr="00F30CCB" w:rsidRDefault="007C314C" w:rsidP="0019765B">
            <w:pPr>
              <w:tabs>
                <w:tab w:val="left" w:pos="5520"/>
              </w:tabs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36DBD" w:rsidRPr="00F30CCB" w:rsidRDefault="00036DBD" w:rsidP="0019765B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7C314C" w:rsidRPr="00F30CCB" w:rsidRDefault="000C3F8B" w:rsidP="004A0BAE">
            <w:pPr>
              <w:tabs>
                <w:tab w:val="left" w:pos="5520"/>
              </w:tabs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</w:rPr>
            </w:pPr>
            <w:bookmarkStart w:id="49" w:name="_Toc495486625"/>
            <w:bookmarkStart w:id="50" w:name="_Toc496858919"/>
            <w:bookmarkStart w:id="51" w:name="_Toc499277679"/>
            <w:bookmarkStart w:id="52" w:name="_Toc499277788"/>
            <w:bookmarkStart w:id="53" w:name="_Toc499708807"/>
            <w:bookmarkStart w:id="54" w:name="_Toc503355831"/>
            <w:bookmarkStart w:id="55" w:name="_Toc504739126"/>
            <w:bookmarkStart w:id="56" w:name="_Toc509298560"/>
            <w:r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Тольятти</w:t>
            </w:r>
            <w:r w:rsidR="007C314C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962A6" w:rsidRPr="00F30C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r w:rsidR="004A0BA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bookmarkEnd w:id="56"/>
          </w:p>
        </w:tc>
      </w:tr>
    </w:tbl>
    <w:p w:rsidR="007C314C" w:rsidRPr="00F30CCB" w:rsidRDefault="007C314C"/>
    <w:sdt>
      <w:sdtPr>
        <w:rPr>
          <w:rFonts w:ascii="Arial" w:eastAsia="Arial" w:hAnsi="Arial" w:cs="Arial"/>
          <w:sz w:val="20"/>
          <w:szCs w:val="20"/>
          <w:lang w:eastAsia="en-US"/>
        </w:rPr>
        <w:id w:val="-540590996"/>
        <w:docPartObj>
          <w:docPartGallery w:val="Table of Contents"/>
          <w:docPartUnique/>
        </w:docPartObj>
      </w:sdtPr>
      <w:sdtContent>
        <w:p w:rsidR="004A0BAE" w:rsidRPr="004A0BAE" w:rsidRDefault="004A0BAE" w:rsidP="004A0BAE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n-US"/>
            </w:rPr>
          </w:pPr>
          <w:r w:rsidRPr="004A0BAE">
            <w:rPr>
              <w:rFonts w:ascii="Arial" w:eastAsia="Times New Roman" w:hAnsi="Arial" w:cs="Arial"/>
              <w:b/>
              <w:bCs/>
              <w:sz w:val="24"/>
              <w:szCs w:val="24"/>
              <w:lang w:eastAsia="en-US"/>
            </w:rPr>
            <w:t>Оглавление</w:t>
          </w:r>
        </w:p>
        <w:p w:rsidR="004A0BAE" w:rsidRPr="004A0BAE" w:rsidRDefault="004A0BAE" w:rsidP="004A0BAE">
          <w:pPr>
            <w:rPr>
              <w:rFonts w:ascii="Arial" w:eastAsia="Arial" w:hAnsi="Arial" w:cs="Times New Roman"/>
              <w:lang w:eastAsia="en-US"/>
            </w:rPr>
          </w:pPr>
        </w:p>
        <w:p w:rsidR="004A0BAE" w:rsidRDefault="004A0BAE" w:rsidP="004A0BA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4A0BAE">
            <w:rPr>
              <w:rFonts w:ascii="Arial" w:eastAsia="Arial" w:hAnsi="Arial" w:cs="Arial"/>
              <w:sz w:val="24"/>
              <w:szCs w:val="24"/>
              <w:lang w:eastAsia="en-US"/>
            </w:rPr>
            <w:fldChar w:fldCharType="begin"/>
          </w:r>
          <w:r w:rsidRPr="004A0BAE">
            <w:rPr>
              <w:rFonts w:ascii="Arial" w:eastAsia="Arial" w:hAnsi="Arial" w:cs="Arial"/>
              <w:sz w:val="24"/>
              <w:szCs w:val="24"/>
              <w:lang w:eastAsia="en-US"/>
            </w:rPr>
            <w:instrText xml:space="preserve"> TOC \o "1-3" \h \z \u </w:instrText>
          </w:r>
          <w:r w:rsidRPr="004A0BAE">
            <w:rPr>
              <w:rFonts w:ascii="Arial" w:eastAsia="Arial" w:hAnsi="Arial" w:cs="Arial"/>
              <w:sz w:val="24"/>
              <w:szCs w:val="24"/>
              <w:lang w:eastAsia="en-US"/>
            </w:rPr>
            <w:fldChar w:fldCharType="separate"/>
          </w:r>
          <w:hyperlink w:anchor="_Toc509298561" w:history="1">
            <w:r w:rsidRPr="0096797C">
              <w:rPr>
                <w:rStyle w:val="afb"/>
                <w:rFonts w:ascii="Arial" w:hAnsi="Arial"/>
                <w:b/>
                <w:bCs/>
                <w:noProof/>
                <w:lang w:eastAsia="ar-SA"/>
              </w:rPr>
              <w:t>Инженерное дело. Техника в целом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Default="004A0BA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8562" w:history="1">
            <w:r w:rsidRPr="0096797C">
              <w:rPr>
                <w:rStyle w:val="afb"/>
                <w:rFonts w:ascii="Arial" w:hAnsi="Arial"/>
                <w:b/>
                <w:bCs/>
                <w:i/>
                <w:noProof/>
                <w:lang w:eastAsia="en-US"/>
              </w:rPr>
              <w:t>Распределение и регулирование электрической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Default="004A0BA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8563" w:history="1">
            <w:r w:rsidRPr="0096797C">
              <w:rPr>
                <w:rStyle w:val="afb"/>
                <w:rFonts w:ascii="Arial" w:hAnsi="Arial"/>
                <w:b/>
                <w:bCs/>
                <w:noProof/>
                <w:lang w:eastAsia="en-US"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Default="004A0BA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8564" w:history="1">
            <w:r w:rsidRPr="0096797C">
              <w:rPr>
                <w:rStyle w:val="afb"/>
                <w:rFonts w:ascii="Arial" w:hAnsi="Arial"/>
                <w:b/>
                <w:bCs/>
                <w:i/>
                <w:noProof/>
                <w:lang w:eastAsia="en-US"/>
              </w:rPr>
              <w:t>Отраслевые, специальные социологии. Социальные институты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Default="004A0BA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8565" w:history="1">
            <w:r w:rsidRPr="0096797C">
              <w:rPr>
                <w:rStyle w:val="afb"/>
                <w:rFonts w:ascii="Arial" w:hAnsi="Arial"/>
                <w:b/>
                <w:bCs/>
                <w:noProof/>
                <w:lang w:eastAsia="en-US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Default="004A0BA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8566" w:history="1">
            <w:r w:rsidRPr="0096797C">
              <w:rPr>
                <w:rStyle w:val="afb"/>
                <w:rFonts w:ascii="Arial" w:hAnsi="Arial"/>
                <w:b/>
                <w:bCs/>
                <w:i/>
                <w:noProof/>
                <w:lang w:eastAsia="en-US"/>
              </w:rPr>
              <w:t>Всемирная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Default="004A0BA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8567" w:history="1">
            <w:r w:rsidRPr="0096797C">
              <w:rPr>
                <w:rStyle w:val="afb"/>
                <w:rFonts w:ascii="Arial" w:hAnsi="Arial"/>
                <w:b/>
                <w:bCs/>
                <w:noProof/>
                <w:lang w:eastAsia="en-US"/>
              </w:rPr>
              <w:t>Военное дело. Военная наука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Default="004A0BA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8568" w:history="1">
            <w:r w:rsidRPr="0096797C">
              <w:rPr>
                <w:rStyle w:val="afb"/>
                <w:rFonts w:ascii="Arial" w:hAnsi="Arial"/>
                <w:b/>
                <w:bCs/>
                <w:i/>
                <w:noProof/>
                <w:lang w:eastAsia="en-US"/>
              </w:rPr>
              <w:t>История войн, военной науки и военного искусства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Default="004A0BAE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8569" w:history="1">
            <w:r w:rsidRPr="0096797C">
              <w:rPr>
                <w:rStyle w:val="afb"/>
                <w:rFonts w:ascii="Arial" w:hAnsi="Arial"/>
                <w:b/>
                <w:bCs/>
                <w:noProof/>
                <w:lang w:eastAsia="en-US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Default="004A0BAE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09298570" w:history="1">
            <w:r w:rsidRPr="0096797C">
              <w:rPr>
                <w:rStyle w:val="afb"/>
                <w:rFonts w:ascii="Arial" w:hAnsi="Arial"/>
                <w:b/>
                <w:bCs/>
                <w:i/>
                <w:noProof/>
                <w:lang w:eastAsia="en-US"/>
              </w:rPr>
              <w:t>Психологическая коррекция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0BAE" w:rsidRPr="004A0BAE" w:rsidRDefault="004A0BAE" w:rsidP="004A0BAE">
          <w:pPr>
            <w:tabs>
              <w:tab w:val="right" w:leader="dot" w:pos="9345"/>
            </w:tabs>
            <w:spacing w:after="100"/>
            <w:ind w:left="220"/>
            <w:rPr>
              <w:rFonts w:ascii="Arial" w:eastAsia="Arial" w:hAnsi="Arial" w:cs="Arial"/>
              <w:sz w:val="20"/>
              <w:szCs w:val="20"/>
              <w:lang w:eastAsia="en-US"/>
            </w:rPr>
          </w:pPr>
          <w:r w:rsidRPr="004A0BAE">
            <w:rPr>
              <w:rFonts w:ascii="Arial" w:eastAsia="Arial" w:hAnsi="Arial" w:cs="Arial"/>
              <w:b/>
              <w:bCs/>
              <w:sz w:val="24"/>
              <w:szCs w:val="24"/>
              <w:lang w:eastAsia="en-US"/>
            </w:rPr>
            <w:fldChar w:fldCharType="end"/>
          </w:r>
        </w:p>
      </w:sdtContent>
    </w:sdt>
    <w:p w:rsidR="004A0BAE" w:rsidRPr="004A0BAE" w:rsidRDefault="004A0BAE" w:rsidP="004A0BAE">
      <w:pPr>
        <w:rPr>
          <w:rFonts w:ascii="Calibri" w:eastAsia="Calibri" w:hAnsi="Calibri" w:cs="Times New Roman"/>
        </w:rPr>
      </w:pPr>
      <w:r w:rsidRPr="004A0BAE">
        <w:rPr>
          <w:rFonts w:ascii="Calibri" w:eastAsia="Calibri" w:hAnsi="Calibri" w:cs="Times New Roman"/>
        </w:rPr>
        <w:br w:type="page"/>
      </w:r>
      <w:bookmarkStart w:id="57" w:name="_GoBack"/>
      <w:bookmarkEnd w:id="57"/>
    </w:p>
    <w:tbl>
      <w:tblPr>
        <w:tblStyle w:val="130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4A0BAE" w:rsidRPr="004A0BAE" w:rsidTr="009739AB">
        <w:tc>
          <w:tcPr>
            <w:tcW w:w="696" w:type="dxa"/>
            <w:vAlign w:val="center"/>
          </w:tcPr>
          <w:p w:rsidR="004A0BAE" w:rsidRPr="004A0BAE" w:rsidRDefault="004A0BAE" w:rsidP="004A0BAE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A0BAE">
              <w:rPr>
                <w:rFonts w:ascii="Arial" w:eastAsia="Arial" w:hAnsi="Arial" w:cs="Arial"/>
                <w:lang w:eastAsia="en-US"/>
              </w:rPr>
              <w:lastRenderedPageBreak/>
              <w:br w:type="page"/>
            </w:r>
            <w:r w:rsidRPr="004A0BAE">
              <w:rPr>
                <w:rFonts w:ascii="Arial" w:eastAsia="Arial" w:hAnsi="Arial" w:cs="Arial"/>
                <w:b/>
                <w:bCs/>
                <w:lang w:eastAsia="ar-SA"/>
              </w:rPr>
              <w:t xml:space="preserve">№ </w:t>
            </w:r>
            <w:proofErr w:type="gramStart"/>
            <w:r w:rsidRPr="004A0BAE">
              <w:rPr>
                <w:rFonts w:ascii="Arial" w:eastAsia="Arial" w:hAnsi="Arial" w:cs="Arial"/>
                <w:b/>
                <w:bCs/>
                <w:lang w:eastAsia="ar-SA"/>
              </w:rPr>
              <w:t>п</w:t>
            </w:r>
            <w:proofErr w:type="gramEnd"/>
            <w:r w:rsidRPr="004A0BAE">
              <w:rPr>
                <w:rFonts w:ascii="Arial" w:eastAsia="Arial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2389" w:type="dxa"/>
            <w:vAlign w:val="center"/>
          </w:tcPr>
          <w:p w:rsidR="004A0BAE" w:rsidRPr="004A0BAE" w:rsidRDefault="004A0BAE" w:rsidP="004A0BAE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A0BAE">
              <w:rPr>
                <w:rFonts w:ascii="Arial" w:eastAsia="Arial" w:hAnsi="Arial" w:cs="Arial"/>
                <w:b/>
                <w:bCs/>
                <w:lang w:eastAsia="ar-SA"/>
              </w:rPr>
              <w:t>Шифр</w:t>
            </w:r>
          </w:p>
        </w:tc>
        <w:tc>
          <w:tcPr>
            <w:tcW w:w="6521" w:type="dxa"/>
            <w:vAlign w:val="center"/>
          </w:tcPr>
          <w:p w:rsidR="004A0BAE" w:rsidRPr="004A0BAE" w:rsidRDefault="004A0BAE" w:rsidP="004A0BAE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A0BAE">
              <w:rPr>
                <w:rFonts w:ascii="Arial" w:eastAsia="Arial" w:hAnsi="Arial" w:cs="Arial"/>
                <w:b/>
                <w:bCs/>
                <w:lang w:eastAsia="ar-SA"/>
              </w:rPr>
              <w:t>Библиографическое описание и аннотация</w:t>
            </w:r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40"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ar-SA"/>
              </w:rPr>
            </w:pPr>
            <w:r w:rsidRPr="004A0BAE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br w:type="page"/>
            </w:r>
            <w:bookmarkStart w:id="58" w:name="_Toc509298561"/>
            <w:r w:rsidRPr="004A0BAE">
              <w:rPr>
                <w:rFonts w:ascii="Arial" w:hAnsi="Arial"/>
                <w:b/>
                <w:bCs/>
                <w:sz w:val="28"/>
                <w:szCs w:val="28"/>
                <w:lang w:eastAsia="ar-SA"/>
              </w:rPr>
              <w:t>Инженерное дело. Техника в целом</w:t>
            </w:r>
            <w:bookmarkEnd w:id="58"/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0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59" w:name="_Toc509298562"/>
            <w:r w:rsidRPr="004A0BAE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Распределение и регулирование электрической энергии</w:t>
            </w:r>
            <w:bookmarkEnd w:id="59"/>
          </w:p>
        </w:tc>
      </w:tr>
      <w:tr w:rsidR="004A0BAE" w:rsidRPr="004A0BAE" w:rsidTr="009739AB">
        <w:tc>
          <w:tcPr>
            <w:tcW w:w="696" w:type="dxa"/>
          </w:tcPr>
          <w:p w:rsidR="004A0BAE" w:rsidRPr="004A0BAE" w:rsidRDefault="004A0BAE" w:rsidP="004A0BAE">
            <w:pPr>
              <w:numPr>
                <w:ilvl w:val="0"/>
                <w:numId w:val="1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t xml:space="preserve">621.316(075.8) </w:t>
            </w:r>
            <w:r w:rsidRPr="004A0BAE">
              <w:rPr>
                <w:rFonts w:ascii="Arial" w:eastAsia="Arial" w:hAnsi="Arial"/>
                <w:b/>
                <w:bCs/>
                <w:lang w:eastAsia="en-US"/>
              </w:rPr>
              <w:br/>
              <w:t>В 223</w:t>
            </w:r>
            <w:r w:rsidRPr="004A0BAE">
              <w:rPr>
                <w:rFonts w:ascii="Arial" w:eastAsia="Arial" w:hAnsi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t>Вахнина В. В.</w:t>
            </w:r>
            <w:r w:rsidRPr="004A0BAE">
              <w:rPr>
                <w:rFonts w:ascii="Arial" w:eastAsia="Arial" w:hAnsi="Arial"/>
                <w:lang w:eastAsia="en-US"/>
              </w:rPr>
              <w:br/>
              <w:t>   Проектирование систем электроснабжения [Электронный ресурс] : электрон. учеб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>.-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>метод. пособие / В. В. Вахнина, А. Н. Черненко ; ТГУ ; Ин-т энергетики и электротехники ; каф. "Электроснабжение и электротехника". - ТГУ. - Тольятти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 xml:space="preserve"> :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 ТГУ, 2016. - 78 с.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 xml:space="preserve"> :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 ил. -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Библиогр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.: с. 76-78. - CD. - ISBN 978-5-8259-0929-5.</w:t>
            </w:r>
          </w:p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</w:p>
          <w:p w:rsidR="004A0BAE" w:rsidRPr="004A0BAE" w:rsidRDefault="004A0BAE" w:rsidP="004A0BAE">
            <w:pPr>
              <w:jc w:val="both"/>
              <w:rPr>
                <w:rFonts w:ascii="Arial" w:eastAsia="Arial" w:hAnsi="Arial"/>
                <w:i/>
                <w:lang w:eastAsia="en-US"/>
              </w:rPr>
            </w:pPr>
            <w:r w:rsidRPr="004A0BAE">
              <w:rPr>
                <w:rFonts w:ascii="Arial" w:eastAsia="Arial" w:hAnsi="Arial"/>
                <w:i/>
                <w:lang w:eastAsia="en-US"/>
              </w:rPr>
              <w:t xml:space="preserve">Учебно-методическое пособие содержит основные понятия и описание </w:t>
            </w:r>
            <w:proofErr w:type="gramStart"/>
            <w:r w:rsidRPr="004A0BAE">
              <w:rPr>
                <w:rFonts w:ascii="Arial" w:eastAsia="Arial" w:hAnsi="Arial"/>
                <w:i/>
                <w:lang w:eastAsia="en-US"/>
              </w:rPr>
              <w:t>методов проектирования систем электроснабжения промышленных предприятий</w:t>
            </w:r>
            <w:proofErr w:type="gramEnd"/>
            <w:r w:rsidRPr="004A0BAE">
              <w:rPr>
                <w:rFonts w:ascii="Arial" w:eastAsia="Arial" w:hAnsi="Arial"/>
                <w:i/>
                <w:lang w:eastAsia="en-US"/>
              </w:rPr>
              <w:t>. Представлено их практическое применение при решении задач по расчету электрических нагрузок, выбору числа, мощности, типа и места установки силовых трансформаторов ТП и ГПП, выбору напряжения, схемы внешнего и внутреннего электроснабжения и электрооборудования системы электроснабжения предприятия.</w:t>
            </w:r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40"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br w:type="page"/>
            </w:r>
            <w:bookmarkStart w:id="60" w:name="_Toc509298563"/>
            <w:r w:rsidRPr="004A0BAE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Социология</w:t>
            </w:r>
            <w:bookmarkEnd w:id="60"/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0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61" w:name="_Toc509298564"/>
            <w:r w:rsidRPr="004A0BAE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Отраслевые, специальные социологии. Социальные институты</w:t>
            </w:r>
            <w:bookmarkEnd w:id="61"/>
          </w:p>
        </w:tc>
      </w:tr>
      <w:tr w:rsidR="004A0BAE" w:rsidRPr="004A0BAE" w:rsidTr="009739AB">
        <w:tc>
          <w:tcPr>
            <w:tcW w:w="696" w:type="dxa"/>
          </w:tcPr>
          <w:p w:rsidR="004A0BAE" w:rsidRPr="004A0BAE" w:rsidRDefault="004A0BAE" w:rsidP="004A0BAE">
            <w:pPr>
              <w:numPr>
                <w:ilvl w:val="0"/>
                <w:numId w:val="1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t>С561.26я73</w:t>
            </w:r>
            <w:r w:rsidRPr="004A0BAE">
              <w:rPr>
                <w:rFonts w:ascii="Arial" w:eastAsia="Arial" w:hAnsi="Arial"/>
                <w:b/>
                <w:bCs/>
                <w:lang w:eastAsia="en-US"/>
              </w:rPr>
              <w:br/>
              <w:t>Ф 532</w:t>
            </w:r>
            <w:r w:rsidRPr="004A0BAE">
              <w:rPr>
                <w:rFonts w:ascii="Arial" w:eastAsia="Arial" w:hAnsi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proofErr w:type="spellStart"/>
            <w:r w:rsidRPr="004A0BAE">
              <w:rPr>
                <w:rFonts w:ascii="Arial" w:eastAsia="Arial" w:hAnsi="Arial"/>
                <w:b/>
                <w:bCs/>
                <w:lang w:eastAsia="en-US"/>
              </w:rPr>
              <w:t>Филиогло</w:t>
            </w:r>
            <w:proofErr w:type="spellEnd"/>
            <w:r w:rsidRPr="004A0BAE">
              <w:rPr>
                <w:rFonts w:ascii="Arial" w:eastAsia="Arial" w:hAnsi="Arial"/>
                <w:b/>
                <w:bCs/>
                <w:lang w:eastAsia="en-US"/>
              </w:rPr>
              <w:t xml:space="preserve"> Л. Д.</w:t>
            </w:r>
            <w:r w:rsidRPr="004A0BAE">
              <w:rPr>
                <w:rFonts w:ascii="Arial" w:eastAsia="Arial" w:hAnsi="Arial"/>
                <w:lang w:eastAsia="en-US"/>
              </w:rPr>
              <w:br/>
              <w:t>   Социология денег [Электронный ресурс] : электрон. учеб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>.-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метод. пособие / Л. Д.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Филиогло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 xml:space="preserve"> ; ТГУ ;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Гуманит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.-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пед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 ин-т ; каф. "Социология". - Тольятти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 xml:space="preserve"> :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 ТГУ, 2015. - 136 с.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 xml:space="preserve"> :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 ил. -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Библиогр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.: с. 116-126. - CD. - ISBN 978-5-8259-0927-1.</w:t>
            </w:r>
          </w:p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</w:p>
          <w:p w:rsidR="004A0BAE" w:rsidRPr="004A0BAE" w:rsidRDefault="004A0BAE" w:rsidP="004A0BAE">
            <w:pPr>
              <w:jc w:val="both"/>
              <w:rPr>
                <w:rFonts w:ascii="Arial" w:eastAsia="Arial" w:hAnsi="Arial"/>
                <w:i/>
                <w:lang w:eastAsia="en-US"/>
              </w:rPr>
            </w:pPr>
            <w:r w:rsidRPr="004A0BAE">
              <w:rPr>
                <w:rFonts w:ascii="Arial" w:eastAsia="Arial" w:hAnsi="Arial"/>
                <w:i/>
                <w:lang w:eastAsia="en-US"/>
              </w:rPr>
              <w:t>Учебно-методическое пособие предназначено для методического обеспечения дисциплины "Социология денег". В пособии содержится тематический материал, представленный в структурно-логической форме, выстроена система заданий для самостоятельной работы, направленной на формирование практических умений и навыков в рамках изучения дисциплины. Наличие вопросов для самоконтроля и примеров тестовых заданий поможет проверить уровень усвоения знаний и представлений.</w:t>
            </w:r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40"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 w:rsidRPr="004A0BAE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br w:type="page"/>
            </w:r>
            <w:bookmarkStart w:id="62" w:name="_Toc509298565"/>
            <w:r w:rsidRPr="004A0BAE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История</w:t>
            </w:r>
            <w:bookmarkEnd w:id="62"/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0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63" w:name="_Toc509298566"/>
            <w:r w:rsidRPr="004A0BAE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Всемирная история</w:t>
            </w:r>
            <w:bookmarkEnd w:id="63"/>
          </w:p>
        </w:tc>
      </w:tr>
      <w:tr w:rsidR="004A0BAE" w:rsidRPr="004A0BAE" w:rsidTr="009739AB">
        <w:tc>
          <w:tcPr>
            <w:tcW w:w="696" w:type="dxa"/>
          </w:tcPr>
          <w:p w:rsidR="004A0BAE" w:rsidRPr="004A0BAE" w:rsidRDefault="004A0BAE" w:rsidP="004A0BAE">
            <w:pPr>
              <w:numPr>
                <w:ilvl w:val="0"/>
                <w:numId w:val="1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t>Т3(0)5я73</w:t>
            </w:r>
            <w:r w:rsidRPr="004A0BAE">
              <w:rPr>
                <w:rFonts w:ascii="Arial" w:eastAsia="Arial" w:hAnsi="Arial"/>
                <w:b/>
                <w:bCs/>
                <w:lang w:eastAsia="en-US"/>
              </w:rPr>
              <w:br/>
            </w:r>
            <w:proofErr w:type="gramStart"/>
            <w:r w:rsidRPr="004A0BAE">
              <w:rPr>
                <w:rFonts w:ascii="Arial" w:eastAsia="Arial" w:hAnsi="Arial"/>
                <w:b/>
                <w:bCs/>
                <w:lang w:eastAsia="en-US"/>
              </w:rPr>
              <w:t>П</w:t>
            </w:r>
            <w:proofErr w:type="gramEnd"/>
            <w:r w:rsidRPr="004A0BAE">
              <w:rPr>
                <w:rFonts w:ascii="Arial" w:eastAsia="Arial" w:hAnsi="Arial"/>
                <w:b/>
                <w:bCs/>
                <w:lang w:eastAsia="en-US"/>
              </w:rPr>
              <w:t xml:space="preserve"> 844</w:t>
            </w:r>
            <w:r w:rsidRPr="004A0BAE">
              <w:rPr>
                <w:rFonts w:ascii="Arial" w:eastAsia="Arial" w:hAnsi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t>Прохоренко И. А.</w:t>
            </w:r>
            <w:r w:rsidRPr="004A0BAE">
              <w:rPr>
                <w:rFonts w:ascii="Arial" w:eastAsia="Arial" w:hAnsi="Arial"/>
                <w:lang w:eastAsia="en-US"/>
              </w:rPr>
              <w:br/>
              <w:t>   Новая история стран Европы и Америки [Электронный ресурс] : электрон. учеб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>.-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метод. пособие / И. А. Прохоренко ; ТГУ ;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Гуманит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.-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пед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 ин-т ; каф. "История и философия". - ТГУ. - Тольятти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 xml:space="preserve"> :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 ТГУ, 2016. - 132 с. -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Библиогр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.: с. 107-120. - CD. - ISBN 978-5-8259-0838-0.</w:t>
            </w:r>
          </w:p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</w:p>
          <w:p w:rsidR="004A0BAE" w:rsidRPr="004A0BAE" w:rsidRDefault="004A0BAE" w:rsidP="004A0BAE">
            <w:pPr>
              <w:jc w:val="both"/>
              <w:rPr>
                <w:rFonts w:ascii="Arial" w:eastAsia="Arial" w:hAnsi="Arial"/>
                <w:i/>
                <w:lang w:eastAsia="en-US"/>
              </w:rPr>
            </w:pPr>
            <w:r w:rsidRPr="004A0BAE">
              <w:rPr>
                <w:rFonts w:ascii="Arial" w:eastAsia="Arial" w:hAnsi="Arial"/>
                <w:i/>
                <w:lang w:eastAsia="en-US"/>
              </w:rPr>
              <w:t>Учебно-методическое пособие содержит рекомендации по изучению дисциплины "Новая и новейшая история", список основной учебной литературы и источников, планы семинарских занятий с темами докладов, заданиями и дополнительной литературой, а также вопросы к зачету, тесты, глоссарий.</w:t>
            </w:r>
          </w:p>
        </w:tc>
      </w:tr>
    </w:tbl>
    <w:p w:rsidR="004A0BAE" w:rsidRPr="004A0BAE" w:rsidRDefault="004A0BAE" w:rsidP="004A0BAE">
      <w:pPr>
        <w:rPr>
          <w:rFonts w:ascii="Calibri" w:eastAsia="Calibri" w:hAnsi="Calibri" w:cs="Times New Roman"/>
        </w:rPr>
      </w:pPr>
      <w:r w:rsidRPr="004A0BAE">
        <w:rPr>
          <w:rFonts w:ascii="Calibri" w:eastAsia="Calibri" w:hAnsi="Calibri" w:cs="Times New Roman"/>
        </w:rPr>
        <w:br w:type="page"/>
      </w:r>
    </w:p>
    <w:tbl>
      <w:tblPr>
        <w:tblStyle w:val="130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389"/>
        <w:gridCol w:w="6521"/>
      </w:tblGrid>
      <w:tr w:rsidR="004A0BAE" w:rsidRPr="004A0BAE" w:rsidTr="009739AB">
        <w:tc>
          <w:tcPr>
            <w:tcW w:w="696" w:type="dxa"/>
          </w:tcPr>
          <w:p w:rsidR="004A0BAE" w:rsidRPr="004A0BAE" w:rsidRDefault="004A0BAE" w:rsidP="004A0BAE">
            <w:pPr>
              <w:numPr>
                <w:ilvl w:val="0"/>
                <w:numId w:val="1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t>Т3(0)я73</w:t>
            </w:r>
            <w:proofErr w:type="gramStart"/>
            <w:r w:rsidRPr="004A0BAE">
              <w:rPr>
                <w:rFonts w:ascii="Arial" w:eastAsia="Arial" w:hAnsi="Arial"/>
                <w:b/>
                <w:bCs/>
                <w:lang w:eastAsia="en-US"/>
              </w:rPr>
              <w:br/>
              <w:t>Т</w:t>
            </w:r>
            <w:proofErr w:type="gramEnd"/>
            <w:r w:rsidRPr="004A0BAE">
              <w:rPr>
                <w:rFonts w:ascii="Arial" w:eastAsia="Arial" w:hAnsi="Arial"/>
                <w:b/>
                <w:bCs/>
                <w:lang w:eastAsia="en-US"/>
              </w:rPr>
              <w:t xml:space="preserve"> 416</w:t>
            </w:r>
            <w:r w:rsidRPr="004A0BAE">
              <w:rPr>
                <w:rFonts w:ascii="Arial" w:eastAsia="Arial" w:hAnsi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proofErr w:type="spellStart"/>
            <w:r w:rsidRPr="004A0BAE">
              <w:rPr>
                <w:rFonts w:ascii="Arial" w:eastAsia="Arial" w:hAnsi="Arial"/>
                <w:b/>
                <w:bCs/>
                <w:lang w:eastAsia="en-US"/>
              </w:rPr>
              <w:t>Тимохова</w:t>
            </w:r>
            <w:proofErr w:type="spellEnd"/>
            <w:r w:rsidRPr="004A0BAE">
              <w:rPr>
                <w:rFonts w:ascii="Arial" w:eastAsia="Arial" w:hAnsi="Arial"/>
                <w:b/>
                <w:bCs/>
                <w:lang w:eastAsia="en-US"/>
              </w:rPr>
              <w:t xml:space="preserve"> Е. А.</w:t>
            </w:r>
            <w:r w:rsidRPr="004A0BAE">
              <w:rPr>
                <w:rFonts w:ascii="Arial" w:eastAsia="Arial" w:hAnsi="Arial"/>
                <w:lang w:eastAsia="en-US"/>
              </w:rPr>
              <w:br/>
              <w:t xml:space="preserve">   История стран Азии и Африки [Электронный ресурс] : практикум / Е. А.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Тимохова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 xml:space="preserve"> ; ТГУ ;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Гуманит</w:t>
            </w:r>
            <w:proofErr w:type="spellEnd"/>
            <w:proofErr w:type="gramStart"/>
            <w:r w:rsidRPr="004A0BAE">
              <w:rPr>
                <w:rFonts w:ascii="Arial" w:eastAsia="Arial" w:hAnsi="Arial"/>
                <w:lang w:eastAsia="en-US"/>
              </w:rPr>
              <w:t>.-</w:t>
            </w:r>
            <w:proofErr w:type="spellStart"/>
            <w:proofErr w:type="gramEnd"/>
            <w:r w:rsidRPr="004A0BAE">
              <w:rPr>
                <w:rFonts w:ascii="Arial" w:eastAsia="Arial" w:hAnsi="Arial"/>
                <w:lang w:eastAsia="en-US"/>
              </w:rPr>
              <w:t>пед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 ин-т ; каф. "История и философия". - ТГУ. - Тольятти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 xml:space="preserve"> :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 ТГУ, 2016. - 129 с. -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Библиогр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.: с. 111-112. - CD. - ISBN 978-5-8259-0920-2.</w:t>
            </w:r>
          </w:p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</w:p>
          <w:p w:rsidR="004A0BAE" w:rsidRPr="004A0BAE" w:rsidRDefault="004A0BAE" w:rsidP="004A0BAE">
            <w:pPr>
              <w:jc w:val="both"/>
              <w:rPr>
                <w:rFonts w:ascii="Arial" w:eastAsia="Arial" w:hAnsi="Arial"/>
                <w:i/>
                <w:lang w:eastAsia="en-US"/>
              </w:rPr>
            </w:pPr>
            <w:r w:rsidRPr="004A0BAE">
              <w:rPr>
                <w:rFonts w:ascii="Arial" w:eastAsia="Arial" w:hAnsi="Arial"/>
                <w:i/>
                <w:lang w:eastAsia="en-US"/>
              </w:rPr>
              <w:t>Практикум содержит рекомендации по изучению дисциплины "История стран Азии и Африки", список основной учебной литературы и источников, планы семинарских занятий с заданиями и дополнительной литературой, рекомендации по выполнению самостоятельной работы, а также вопросы к экзамену, глоссарий, тесты.</w:t>
            </w:r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40"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bookmarkStart w:id="64" w:name="_Toc509298567"/>
            <w:r w:rsidRPr="004A0BAE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Военное дело. Военная наука</w:t>
            </w:r>
            <w:bookmarkEnd w:id="64"/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0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65" w:name="_Toc509298568"/>
            <w:r w:rsidRPr="004A0BAE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История войн, военной науки и военного искусства</w:t>
            </w:r>
            <w:bookmarkEnd w:id="65"/>
          </w:p>
        </w:tc>
      </w:tr>
      <w:tr w:rsidR="004A0BAE" w:rsidRPr="004A0BAE" w:rsidTr="009739AB">
        <w:tc>
          <w:tcPr>
            <w:tcW w:w="696" w:type="dxa"/>
          </w:tcPr>
          <w:p w:rsidR="004A0BAE" w:rsidRPr="004A0BAE" w:rsidRDefault="004A0BAE" w:rsidP="004A0BAE">
            <w:pPr>
              <w:numPr>
                <w:ilvl w:val="0"/>
                <w:numId w:val="1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t>Ц35я73</w:t>
            </w:r>
            <w:r w:rsidRPr="004A0BAE">
              <w:rPr>
                <w:rFonts w:ascii="Arial" w:eastAsia="Arial" w:hAnsi="Arial"/>
                <w:b/>
                <w:bCs/>
                <w:lang w:eastAsia="en-US"/>
              </w:rPr>
              <w:br/>
              <w:t>Г 955</w:t>
            </w:r>
            <w:r w:rsidRPr="004A0BAE">
              <w:rPr>
                <w:rFonts w:ascii="Arial" w:eastAsia="Arial" w:hAnsi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t>Гуров В. А.</w:t>
            </w:r>
            <w:r w:rsidRPr="004A0BAE">
              <w:rPr>
                <w:rFonts w:ascii="Arial" w:eastAsia="Arial" w:hAnsi="Arial"/>
                <w:lang w:eastAsia="en-US"/>
              </w:rPr>
              <w:br/>
              <w:t>   Военная история [Электронный ресурс] : электрон. учеб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>.-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метод. пособие / В. А. Гуров ; ТГУ ;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Гуманит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.-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пед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 ин-т ; каф. "История и философия". - ТГУ. - Тольятти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 xml:space="preserve"> :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 ТГУ, 2016. - 191 с. -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Библиогр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.: с. 184-191. - CD. - ISBN 978-5-8259-0913-4.</w:t>
            </w:r>
          </w:p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</w:p>
          <w:p w:rsidR="004A0BAE" w:rsidRPr="004A0BAE" w:rsidRDefault="004A0BAE" w:rsidP="004A0BAE">
            <w:pPr>
              <w:jc w:val="both"/>
              <w:rPr>
                <w:rFonts w:ascii="Arial" w:eastAsia="Arial" w:hAnsi="Arial"/>
                <w:i/>
                <w:lang w:eastAsia="en-US"/>
              </w:rPr>
            </w:pPr>
            <w:r w:rsidRPr="004A0BAE">
              <w:rPr>
                <w:rFonts w:ascii="Arial" w:eastAsia="Arial" w:hAnsi="Arial"/>
                <w:i/>
                <w:lang w:eastAsia="en-US"/>
              </w:rPr>
              <w:t>Учебно-методическое пособие включает краткое содержание курса "Военная история", планы семинарских занятий, тематику вопросов, рекомендованных для самоконтроля и выносимых на зачет. К каждой теме приводится список источников и рекомендуемой литературы.</w:t>
            </w:r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40"/>
              <w:jc w:val="center"/>
              <w:outlineLvl w:val="0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bookmarkStart w:id="66" w:name="_Toc509298569"/>
            <w:r w:rsidRPr="004A0BAE"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Психология</w:t>
            </w:r>
            <w:bookmarkEnd w:id="66"/>
          </w:p>
        </w:tc>
      </w:tr>
      <w:tr w:rsidR="004A0BAE" w:rsidRPr="004A0BAE" w:rsidTr="009739AB">
        <w:tc>
          <w:tcPr>
            <w:tcW w:w="9606" w:type="dxa"/>
            <w:gridSpan w:val="3"/>
          </w:tcPr>
          <w:p w:rsidR="004A0BAE" w:rsidRPr="004A0BAE" w:rsidRDefault="004A0BAE" w:rsidP="004A0BAE">
            <w:pPr>
              <w:keepNext/>
              <w:keepLines/>
              <w:spacing w:before="200"/>
              <w:jc w:val="center"/>
              <w:outlineLvl w:val="1"/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</w:pPr>
            <w:bookmarkStart w:id="67" w:name="_Toc509298570"/>
            <w:r w:rsidRPr="004A0BAE">
              <w:rPr>
                <w:rFonts w:ascii="Arial" w:hAnsi="Arial"/>
                <w:b/>
                <w:bCs/>
                <w:i/>
                <w:sz w:val="26"/>
                <w:szCs w:val="26"/>
                <w:lang w:eastAsia="en-US"/>
              </w:rPr>
              <w:t>Психологическая коррекция</w:t>
            </w:r>
            <w:bookmarkEnd w:id="67"/>
          </w:p>
        </w:tc>
      </w:tr>
      <w:tr w:rsidR="004A0BAE" w:rsidRPr="004A0BAE" w:rsidTr="009739AB">
        <w:tc>
          <w:tcPr>
            <w:tcW w:w="696" w:type="dxa"/>
          </w:tcPr>
          <w:p w:rsidR="004A0BAE" w:rsidRPr="004A0BAE" w:rsidRDefault="004A0BAE" w:rsidP="004A0BAE">
            <w:pPr>
              <w:numPr>
                <w:ilvl w:val="0"/>
                <w:numId w:val="1"/>
              </w:numPr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2389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r w:rsidRPr="004A0BAE">
              <w:rPr>
                <w:rFonts w:ascii="Arial" w:eastAsia="Arial" w:hAnsi="Arial"/>
                <w:b/>
                <w:bCs/>
                <w:lang w:eastAsia="en-US"/>
              </w:rPr>
              <w:t>Ю993я73</w:t>
            </w:r>
            <w:proofErr w:type="gramStart"/>
            <w:r w:rsidRPr="004A0BAE">
              <w:rPr>
                <w:rFonts w:ascii="Arial" w:eastAsia="Arial" w:hAnsi="Arial"/>
                <w:b/>
                <w:bCs/>
                <w:lang w:eastAsia="en-US"/>
              </w:rPr>
              <w:br/>
              <w:t>К</w:t>
            </w:r>
            <w:proofErr w:type="gramEnd"/>
            <w:r w:rsidRPr="004A0BAE">
              <w:rPr>
                <w:rFonts w:ascii="Arial" w:eastAsia="Arial" w:hAnsi="Arial"/>
                <w:b/>
                <w:bCs/>
                <w:lang w:eastAsia="en-US"/>
              </w:rPr>
              <w:t xml:space="preserve"> 72</w:t>
            </w:r>
            <w:r w:rsidRPr="004A0BAE">
              <w:rPr>
                <w:rFonts w:ascii="Arial" w:eastAsia="Arial" w:hAnsi="Arial"/>
                <w:lang w:eastAsia="en-US"/>
              </w:rPr>
              <w:t xml:space="preserve">  </w:t>
            </w:r>
          </w:p>
        </w:tc>
        <w:tc>
          <w:tcPr>
            <w:tcW w:w="6521" w:type="dxa"/>
          </w:tcPr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  <w:proofErr w:type="spellStart"/>
            <w:r w:rsidRPr="004A0BAE">
              <w:rPr>
                <w:rFonts w:ascii="Arial" w:eastAsia="Arial" w:hAnsi="Arial"/>
                <w:b/>
                <w:bCs/>
                <w:lang w:eastAsia="en-US"/>
              </w:rPr>
              <w:t>Костакова</w:t>
            </w:r>
            <w:proofErr w:type="spellEnd"/>
            <w:r w:rsidRPr="004A0BAE">
              <w:rPr>
                <w:rFonts w:ascii="Arial" w:eastAsia="Arial" w:hAnsi="Arial"/>
                <w:b/>
                <w:bCs/>
                <w:lang w:eastAsia="en-US"/>
              </w:rPr>
              <w:t xml:space="preserve"> И. В.</w:t>
            </w:r>
            <w:r w:rsidRPr="004A0BAE">
              <w:rPr>
                <w:rFonts w:ascii="Arial" w:eastAsia="Arial" w:hAnsi="Arial"/>
                <w:lang w:eastAsia="en-US"/>
              </w:rPr>
              <w:br/>
              <w:t xml:space="preserve">   Психологическая коррекция личности [Электронный ресурс] : электрон. учеб. пособие / И. В.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Костакова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 xml:space="preserve"> ; ТГУ ;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Гуманит</w:t>
            </w:r>
            <w:proofErr w:type="spellEnd"/>
            <w:proofErr w:type="gramStart"/>
            <w:r w:rsidRPr="004A0BAE">
              <w:rPr>
                <w:rFonts w:ascii="Arial" w:eastAsia="Arial" w:hAnsi="Arial"/>
                <w:lang w:eastAsia="en-US"/>
              </w:rPr>
              <w:t>.-</w:t>
            </w:r>
            <w:proofErr w:type="spellStart"/>
            <w:proofErr w:type="gramEnd"/>
            <w:r w:rsidRPr="004A0BAE">
              <w:rPr>
                <w:rFonts w:ascii="Arial" w:eastAsia="Arial" w:hAnsi="Arial"/>
                <w:lang w:eastAsia="en-US"/>
              </w:rPr>
              <w:t>пед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 ин-т ; каф. "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Теорет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 и прикладная психология". - Тольятти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 xml:space="preserve"> :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 ТГУ, 2016. - 214 с.</w:t>
            </w:r>
            <w:proofErr w:type="gramStart"/>
            <w:r w:rsidRPr="004A0BAE">
              <w:rPr>
                <w:rFonts w:ascii="Arial" w:eastAsia="Arial" w:hAnsi="Arial"/>
                <w:lang w:eastAsia="en-US"/>
              </w:rPr>
              <w:t xml:space="preserve"> :</w:t>
            </w:r>
            <w:proofErr w:type="gramEnd"/>
            <w:r w:rsidRPr="004A0BAE">
              <w:rPr>
                <w:rFonts w:ascii="Arial" w:eastAsia="Arial" w:hAnsi="Arial"/>
                <w:lang w:eastAsia="en-US"/>
              </w:rPr>
              <w:t xml:space="preserve"> ил. - </w:t>
            </w:r>
            <w:proofErr w:type="spellStart"/>
            <w:r w:rsidRPr="004A0BAE">
              <w:rPr>
                <w:rFonts w:ascii="Arial" w:eastAsia="Arial" w:hAnsi="Arial"/>
                <w:lang w:eastAsia="en-US"/>
              </w:rPr>
              <w:t>Библиогр</w:t>
            </w:r>
            <w:proofErr w:type="spellEnd"/>
            <w:r w:rsidRPr="004A0BAE">
              <w:rPr>
                <w:rFonts w:ascii="Arial" w:eastAsia="Arial" w:hAnsi="Arial"/>
                <w:lang w:eastAsia="en-US"/>
              </w:rPr>
              <w:t>.: с. 156-159. - CD. - ISBN 978-5-8259-0916-5.</w:t>
            </w:r>
          </w:p>
          <w:p w:rsidR="004A0BAE" w:rsidRPr="004A0BAE" w:rsidRDefault="004A0BAE" w:rsidP="004A0BAE">
            <w:pPr>
              <w:rPr>
                <w:rFonts w:ascii="Arial" w:eastAsia="Arial" w:hAnsi="Arial"/>
                <w:lang w:eastAsia="en-US"/>
              </w:rPr>
            </w:pPr>
          </w:p>
          <w:p w:rsidR="004A0BAE" w:rsidRPr="004A0BAE" w:rsidRDefault="004A0BAE" w:rsidP="004A0BAE">
            <w:pPr>
              <w:jc w:val="both"/>
              <w:rPr>
                <w:rFonts w:ascii="Arial" w:eastAsia="Arial" w:hAnsi="Arial"/>
                <w:i/>
                <w:lang w:eastAsia="en-US"/>
              </w:rPr>
            </w:pPr>
            <w:r w:rsidRPr="004A0BAE">
              <w:rPr>
                <w:rFonts w:ascii="Arial" w:eastAsia="Arial" w:hAnsi="Arial"/>
                <w:i/>
                <w:lang w:eastAsia="en-US"/>
              </w:rPr>
              <w:t xml:space="preserve">В учебном пособии раскрываются теоретические основы, практические подходы и специфика психологической коррекции личности как вида деятельности психолога. На основе типологического подхода в </w:t>
            </w:r>
            <w:proofErr w:type="spellStart"/>
            <w:r w:rsidRPr="004A0BAE">
              <w:rPr>
                <w:rFonts w:ascii="Arial" w:eastAsia="Arial" w:hAnsi="Arial"/>
                <w:i/>
                <w:lang w:eastAsia="en-US"/>
              </w:rPr>
              <w:t>психокоррекции</w:t>
            </w:r>
            <w:proofErr w:type="spellEnd"/>
            <w:r w:rsidRPr="004A0BAE">
              <w:rPr>
                <w:rFonts w:ascii="Arial" w:eastAsia="Arial" w:hAnsi="Arial"/>
                <w:i/>
                <w:lang w:eastAsia="en-US"/>
              </w:rPr>
              <w:t xml:space="preserve"> личности изложены принципы, этапы и содержание </w:t>
            </w:r>
            <w:proofErr w:type="spellStart"/>
            <w:r w:rsidRPr="004A0BAE">
              <w:rPr>
                <w:rFonts w:ascii="Arial" w:eastAsia="Arial" w:hAnsi="Arial"/>
                <w:i/>
                <w:lang w:eastAsia="en-US"/>
              </w:rPr>
              <w:t>психокоррекционной</w:t>
            </w:r>
            <w:proofErr w:type="spellEnd"/>
            <w:r w:rsidRPr="004A0BAE">
              <w:rPr>
                <w:rFonts w:ascii="Arial" w:eastAsia="Arial" w:hAnsi="Arial"/>
                <w:i/>
                <w:lang w:eastAsia="en-US"/>
              </w:rPr>
              <w:t xml:space="preserve"> работы с нарушениями основных сфер личности.</w:t>
            </w:r>
          </w:p>
        </w:tc>
      </w:tr>
    </w:tbl>
    <w:p w:rsidR="004A0BAE" w:rsidRPr="004A0BAE" w:rsidRDefault="004A0BAE" w:rsidP="004A0BAE">
      <w:pPr>
        <w:rPr>
          <w:rFonts w:ascii="Calibri" w:eastAsia="Calibri" w:hAnsi="Calibri" w:cs="Times New Roman"/>
        </w:rPr>
      </w:pPr>
    </w:p>
    <w:p w:rsidR="00963415" w:rsidRPr="00F30CCB" w:rsidRDefault="00963415" w:rsidP="004A0BAE">
      <w:pPr>
        <w:pStyle w:val="af3"/>
        <w:jc w:val="center"/>
      </w:pPr>
    </w:p>
    <w:sectPr w:rsidR="00963415" w:rsidRPr="00F30CCB" w:rsidSect="00003DF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7B" w:rsidRDefault="004E397B" w:rsidP="00003DFC">
      <w:pPr>
        <w:spacing w:after="0" w:line="240" w:lineRule="auto"/>
      </w:pPr>
      <w:r>
        <w:separator/>
      </w:r>
    </w:p>
  </w:endnote>
  <w:endnote w:type="continuationSeparator" w:id="0">
    <w:p w:rsidR="004E397B" w:rsidRDefault="004E397B" w:rsidP="000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5" w:rsidRDefault="0071529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7B" w:rsidRDefault="004E397B" w:rsidP="00003DFC">
      <w:pPr>
        <w:spacing w:after="0" w:line="240" w:lineRule="auto"/>
      </w:pPr>
      <w:r>
        <w:separator/>
      </w:r>
    </w:p>
  </w:footnote>
  <w:footnote w:type="continuationSeparator" w:id="0">
    <w:p w:rsidR="004E397B" w:rsidRDefault="004E397B" w:rsidP="000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758573"/>
      <w:docPartObj>
        <w:docPartGallery w:val="Page Numbers (Top of Page)"/>
        <w:docPartUnique/>
      </w:docPartObj>
    </w:sdtPr>
    <w:sdtEndPr/>
    <w:sdtContent>
      <w:p w:rsidR="00003DFC" w:rsidRDefault="00003DF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AE">
          <w:rPr>
            <w:noProof/>
          </w:rPr>
          <w:t>4</w:t>
        </w:r>
        <w:r>
          <w:fldChar w:fldCharType="end"/>
        </w:r>
      </w:p>
    </w:sdtContent>
  </w:sdt>
  <w:p w:rsidR="00003DFC" w:rsidRDefault="00003DF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8C"/>
    <w:multiLevelType w:val="hybridMultilevel"/>
    <w:tmpl w:val="C080A1C8"/>
    <w:lvl w:ilvl="0" w:tplc="12E8A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4"/>
    <w:rsid w:val="00003DFC"/>
    <w:rsid w:val="00036DBD"/>
    <w:rsid w:val="000B74D2"/>
    <w:rsid w:val="000C3F8B"/>
    <w:rsid w:val="00136C73"/>
    <w:rsid w:val="001438B8"/>
    <w:rsid w:val="002918F6"/>
    <w:rsid w:val="003819A6"/>
    <w:rsid w:val="003C1519"/>
    <w:rsid w:val="004532AC"/>
    <w:rsid w:val="004550AF"/>
    <w:rsid w:val="00471DA4"/>
    <w:rsid w:val="004A0BAE"/>
    <w:rsid w:val="004E397B"/>
    <w:rsid w:val="004E75D9"/>
    <w:rsid w:val="00524C1F"/>
    <w:rsid w:val="005D5AA8"/>
    <w:rsid w:val="006226F1"/>
    <w:rsid w:val="0065084E"/>
    <w:rsid w:val="0068387E"/>
    <w:rsid w:val="006A22DD"/>
    <w:rsid w:val="006B2F71"/>
    <w:rsid w:val="006C4C22"/>
    <w:rsid w:val="00707C0C"/>
    <w:rsid w:val="007115EB"/>
    <w:rsid w:val="00715295"/>
    <w:rsid w:val="00721CC2"/>
    <w:rsid w:val="00737FF6"/>
    <w:rsid w:val="007667E3"/>
    <w:rsid w:val="007C314C"/>
    <w:rsid w:val="007F5117"/>
    <w:rsid w:val="00810F84"/>
    <w:rsid w:val="0084440C"/>
    <w:rsid w:val="00876658"/>
    <w:rsid w:val="008962A6"/>
    <w:rsid w:val="008D5687"/>
    <w:rsid w:val="008D7697"/>
    <w:rsid w:val="00921DCB"/>
    <w:rsid w:val="00930769"/>
    <w:rsid w:val="00963415"/>
    <w:rsid w:val="009C18ED"/>
    <w:rsid w:val="009C2345"/>
    <w:rsid w:val="009D21E8"/>
    <w:rsid w:val="00AB698F"/>
    <w:rsid w:val="00B66EF5"/>
    <w:rsid w:val="00B83BCD"/>
    <w:rsid w:val="00BC341A"/>
    <w:rsid w:val="00C37CB5"/>
    <w:rsid w:val="00D82218"/>
    <w:rsid w:val="00E160B6"/>
    <w:rsid w:val="00E71541"/>
    <w:rsid w:val="00E7207D"/>
    <w:rsid w:val="00E86126"/>
    <w:rsid w:val="00EB19A8"/>
    <w:rsid w:val="00F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4A0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4C"/>
  </w:style>
  <w:style w:type="paragraph" w:styleId="1">
    <w:name w:val="heading 1"/>
    <w:basedOn w:val="a"/>
    <w:next w:val="a"/>
    <w:link w:val="10"/>
    <w:uiPriority w:val="9"/>
    <w:qFormat/>
    <w:rsid w:val="0093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7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7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30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930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930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930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930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30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7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3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7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307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30769"/>
    <w:rPr>
      <w:b/>
      <w:bCs/>
    </w:rPr>
  </w:style>
  <w:style w:type="character" w:styleId="a9">
    <w:name w:val="Emphasis"/>
    <w:uiPriority w:val="20"/>
    <w:qFormat/>
    <w:rsid w:val="00930769"/>
    <w:rPr>
      <w:i/>
      <w:iCs/>
    </w:rPr>
  </w:style>
  <w:style w:type="paragraph" w:styleId="aa">
    <w:name w:val="No Spacing"/>
    <w:uiPriority w:val="1"/>
    <w:qFormat/>
    <w:rsid w:val="009307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76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307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7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3076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3076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076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3076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3076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3076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30769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7C31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C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99"/>
    <w:rsid w:val="007C3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C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14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03DFC"/>
  </w:style>
  <w:style w:type="paragraph" w:styleId="af9">
    <w:name w:val="footer"/>
    <w:basedOn w:val="a"/>
    <w:link w:val="afa"/>
    <w:uiPriority w:val="99"/>
    <w:unhideWhenUsed/>
    <w:rsid w:val="0000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03DFC"/>
  </w:style>
  <w:style w:type="table" w:customStyle="1" w:styleId="12">
    <w:name w:val="Сетка таблицы12"/>
    <w:basedOn w:val="a1"/>
    <w:next w:val="af4"/>
    <w:uiPriority w:val="99"/>
    <w:rsid w:val="0071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715295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71529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15295"/>
    <w:pPr>
      <w:spacing w:after="100"/>
      <w:ind w:left="220"/>
    </w:pPr>
  </w:style>
  <w:style w:type="character" w:styleId="afb">
    <w:name w:val="Hyperlink"/>
    <w:basedOn w:val="a0"/>
    <w:uiPriority w:val="99"/>
    <w:unhideWhenUsed/>
    <w:rsid w:val="00715295"/>
    <w:rPr>
      <w:color w:val="0000FF" w:themeColor="hyperlink"/>
      <w:u w:val="single"/>
    </w:rPr>
  </w:style>
  <w:style w:type="table" w:customStyle="1" w:styleId="130">
    <w:name w:val="Сетка таблицы13"/>
    <w:basedOn w:val="a1"/>
    <w:next w:val="af4"/>
    <w:uiPriority w:val="99"/>
    <w:rsid w:val="004A0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9650-59D3-4F8B-A85D-F5720847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Периодика</dc:creator>
  <cp:keywords/>
  <dc:description/>
  <cp:lastModifiedBy>Периодика</cp:lastModifiedBy>
  <cp:revision>23</cp:revision>
  <dcterms:created xsi:type="dcterms:W3CDTF">2017-10-02T08:33:00Z</dcterms:created>
  <dcterms:modified xsi:type="dcterms:W3CDTF">2018-03-20T05:41:00Z</dcterms:modified>
</cp:coreProperties>
</file>